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28B" w:rsidRPr="002F628B" w:rsidRDefault="002F628B">
      <w:r w:rsidRPr="002F628B">
        <w:t>There are plants which are commonly associated with Christmas (or Yuletide, winter solstice). The obvious ones are holly, ivy and mistletoe but there are also plants, normally indoor, which are used as decoration as they can be grown indoors and will be decorative throughout the Christmas season.</w:t>
      </w:r>
      <w:r>
        <w:t xml:space="preserve"> Had our</w:t>
      </w:r>
      <w:bookmarkStart w:id="0" w:name="_GoBack"/>
      <w:bookmarkEnd w:id="0"/>
      <w:r>
        <w:t xml:space="preserve"> ancestors had such varieties I’m sure they would have been happy to decorate their houses with them.</w:t>
      </w:r>
    </w:p>
    <w:p w:rsidR="00744E63" w:rsidRPr="00744E63" w:rsidRDefault="00744E63">
      <w:pPr>
        <w:rPr>
          <w:b/>
        </w:rPr>
      </w:pPr>
      <w:r w:rsidRPr="00744E63">
        <w:rPr>
          <w:b/>
        </w:rPr>
        <w:t>Holly</w:t>
      </w:r>
      <w:r>
        <w:rPr>
          <w:b/>
        </w:rPr>
        <w:t xml:space="preserve"> </w:t>
      </w:r>
      <w:r w:rsidRPr="00744E63">
        <w:t>– family Ilex</w:t>
      </w:r>
    </w:p>
    <w:p w:rsidR="00744E63" w:rsidRDefault="00744E63">
      <w:r>
        <w:t xml:space="preserve">There are 400 to 600 varieties of holly, some with leaves with spines, </w:t>
      </w:r>
      <w:proofErr w:type="gramStart"/>
      <w:r>
        <w:t>some</w:t>
      </w:r>
      <w:proofErr w:type="gramEnd"/>
      <w:r>
        <w:t xml:space="preserve"> with leaves that are smooth. The leaves are also waxy, preventing loss of water to the atmosphere. Normally they have red berries and white flowers. Holly is an evergreen which is why it is one of the plants used during the winter season to decorate houses.</w:t>
      </w:r>
    </w:p>
    <w:p w:rsidR="00744E63" w:rsidRDefault="00744E63">
      <w:r>
        <w:rPr>
          <w:noProof/>
          <w:lang w:eastAsia="en-GB"/>
        </w:rPr>
        <w:drawing>
          <wp:inline distT="0" distB="0" distL="0" distR="0">
            <wp:extent cx="2091837" cy="285900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5533" cy="2877726"/>
                    </a:xfrm>
                    <a:prstGeom prst="rect">
                      <a:avLst/>
                    </a:prstGeom>
                    <a:noFill/>
                    <a:ln>
                      <a:noFill/>
                    </a:ln>
                  </pic:spPr>
                </pic:pic>
              </a:graphicData>
            </a:graphic>
          </wp:inline>
        </w:drawing>
      </w:r>
      <w:r>
        <w:t xml:space="preserve">  </w:t>
      </w:r>
      <w:r>
        <w:rPr>
          <w:noProof/>
          <w:lang w:eastAsia="en-GB"/>
        </w:rPr>
        <w:drawing>
          <wp:inline distT="0" distB="0" distL="0" distR="0">
            <wp:extent cx="3134206" cy="281801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8567" cy="2821936"/>
                    </a:xfrm>
                    <a:prstGeom prst="rect">
                      <a:avLst/>
                    </a:prstGeom>
                    <a:noFill/>
                    <a:ln>
                      <a:noFill/>
                    </a:ln>
                  </pic:spPr>
                </pic:pic>
              </a:graphicData>
            </a:graphic>
          </wp:inline>
        </w:drawing>
      </w:r>
    </w:p>
    <w:p w:rsidR="00744E63" w:rsidRDefault="00744E63">
      <w:r>
        <w:rPr>
          <w:noProof/>
          <w:lang w:eastAsia="en-GB"/>
        </w:rPr>
        <w:drawing>
          <wp:inline distT="0" distB="0" distL="0" distR="0">
            <wp:extent cx="2610572" cy="251044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668" cy="2531692"/>
                    </a:xfrm>
                    <a:prstGeom prst="rect">
                      <a:avLst/>
                    </a:prstGeom>
                    <a:noFill/>
                    <a:ln>
                      <a:noFill/>
                    </a:ln>
                  </pic:spPr>
                </pic:pic>
              </a:graphicData>
            </a:graphic>
          </wp:inline>
        </w:drawing>
      </w:r>
      <w:r>
        <w:t xml:space="preserve">  </w:t>
      </w:r>
      <w:r>
        <w:rPr>
          <w:noProof/>
          <w:lang w:eastAsia="en-GB"/>
        </w:rPr>
        <w:drawing>
          <wp:inline distT="0" distB="0" distL="0" distR="0">
            <wp:extent cx="2685011" cy="250145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1405" cy="2516727"/>
                    </a:xfrm>
                    <a:prstGeom prst="rect">
                      <a:avLst/>
                    </a:prstGeom>
                    <a:noFill/>
                    <a:ln>
                      <a:noFill/>
                    </a:ln>
                  </pic:spPr>
                </pic:pic>
              </a:graphicData>
            </a:graphic>
          </wp:inline>
        </w:drawing>
      </w:r>
    </w:p>
    <w:p w:rsidR="00744E63" w:rsidRDefault="00744E63"/>
    <w:p w:rsidR="00B557FE" w:rsidRDefault="00B557FE">
      <w:r>
        <w:br w:type="page"/>
      </w:r>
    </w:p>
    <w:p w:rsidR="00744E63" w:rsidRDefault="00744E63">
      <w:r w:rsidRPr="00B557FE">
        <w:rPr>
          <w:b/>
        </w:rPr>
        <w:lastRenderedPageBreak/>
        <w:t>Ivy</w:t>
      </w:r>
      <w:r w:rsidR="00B557FE">
        <w:t xml:space="preserve"> – family </w:t>
      </w:r>
      <w:proofErr w:type="spellStart"/>
      <w:r w:rsidR="00B557FE">
        <w:t>Hedra</w:t>
      </w:r>
      <w:proofErr w:type="spellEnd"/>
    </w:p>
    <w:p w:rsidR="00744E63" w:rsidRDefault="00B557FE">
      <w:r>
        <w:t xml:space="preserve">An evergreen plant with a wide variety of leaf patterns. Normally found as ground cover or on trees in a </w:t>
      </w:r>
      <w:proofErr w:type="spellStart"/>
      <w:r>
        <w:t>symbionic</w:t>
      </w:r>
      <w:proofErr w:type="spellEnd"/>
      <w:r>
        <w:t xml:space="preserve"> system. The plant is a popular addition climbing on buildings and fences. Boston </w:t>
      </w:r>
      <w:proofErr w:type="gramStart"/>
      <w:r>
        <w:t>Ivy</w:t>
      </w:r>
      <w:proofErr w:type="gramEnd"/>
      <w:r>
        <w:t xml:space="preserve"> also known as Virginia Creeper does not damage buildings as it holds on using small suckers on the stem. Other varieties push stems into the mortar in brickwork doing considerable damage. The flower is white.</w:t>
      </w:r>
    </w:p>
    <w:p w:rsidR="00744E63" w:rsidRDefault="00744E63">
      <w:r>
        <w:rPr>
          <w:noProof/>
          <w:lang w:eastAsia="en-GB"/>
        </w:rPr>
        <w:drawing>
          <wp:inline distT="0" distB="0" distL="0" distR="0">
            <wp:extent cx="2685011" cy="193012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4223" cy="1943939"/>
                    </a:xfrm>
                    <a:prstGeom prst="rect">
                      <a:avLst/>
                    </a:prstGeom>
                    <a:noFill/>
                    <a:ln>
                      <a:noFill/>
                    </a:ln>
                  </pic:spPr>
                </pic:pic>
              </a:graphicData>
            </a:graphic>
          </wp:inline>
        </w:drawing>
      </w:r>
      <w:r>
        <w:t xml:space="preserve">  </w:t>
      </w:r>
      <w:r>
        <w:rPr>
          <w:noProof/>
          <w:lang w:eastAsia="en-GB"/>
        </w:rPr>
        <w:drawing>
          <wp:inline distT="0" distB="0" distL="0" distR="0">
            <wp:extent cx="2748613" cy="196180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1753" cy="1971182"/>
                    </a:xfrm>
                    <a:prstGeom prst="rect">
                      <a:avLst/>
                    </a:prstGeom>
                    <a:noFill/>
                    <a:ln>
                      <a:noFill/>
                    </a:ln>
                  </pic:spPr>
                </pic:pic>
              </a:graphicData>
            </a:graphic>
          </wp:inline>
        </w:drawing>
      </w:r>
    </w:p>
    <w:p w:rsidR="00744E63" w:rsidRDefault="00744E63">
      <w:r>
        <w:rPr>
          <w:noProof/>
          <w:lang w:eastAsia="en-GB"/>
        </w:rPr>
        <w:drawing>
          <wp:inline distT="0" distB="0" distL="0" distR="0">
            <wp:extent cx="2900932" cy="230262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500" cy="2306251"/>
                    </a:xfrm>
                    <a:prstGeom prst="rect">
                      <a:avLst/>
                    </a:prstGeom>
                    <a:noFill/>
                    <a:ln>
                      <a:noFill/>
                    </a:ln>
                  </pic:spPr>
                </pic:pic>
              </a:graphicData>
            </a:graphic>
          </wp:inline>
        </w:drawing>
      </w:r>
      <w:r>
        <w:t xml:space="preserve">  </w:t>
      </w:r>
      <w:r>
        <w:rPr>
          <w:noProof/>
          <w:lang w:eastAsia="en-GB"/>
        </w:rPr>
        <w:drawing>
          <wp:inline distT="0" distB="0" distL="0" distR="0">
            <wp:extent cx="2694184"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979" cy="2291766"/>
                    </a:xfrm>
                    <a:prstGeom prst="rect">
                      <a:avLst/>
                    </a:prstGeom>
                    <a:noFill/>
                    <a:ln>
                      <a:noFill/>
                    </a:ln>
                  </pic:spPr>
                </pic:pic>
              </a:graphicData>
            </a:graphic>
          </wp:inline>
        </w:drawing>
      </w:r>
    </w:p>
    <w:p w:rsidR="00B557FE" w:rsidRDefault="00B557FE">
      <w:r>
        <w:rPr>
          <w:noProof/>
          <w:lang w:eastAsia="en-GB"/>
        </w:rPr>
        <w:drawing>
          <wp:inline distT="0" distB="0" distL="0" distR="0">
            <wp:extent cx="2967031" cy="201999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579" cy="2023090"/>
                    </a:xfrm>
                    <a:prstGeom prst="rect">
                      <a:avLst/>
                    </a:prstGeom>
                    <a:noFill/>
                    <a:ln>
                      <a:noFill/>
                    </a:ln>
                  </pic:spPr>
                </pic:pic>
              </a:graphicData>
            </a:graphic>
          </wp:inline>
        </w:drawing>
      </w:r>
    </w:p>
    <w:p w:rsidR="00B557FE" w:rsidRDefault="00B557FE"/>
    <w:p w:rsidR="00B557FE" w:rsidRDefault="00B557FE"/>
    <w:p w:rsidR="00B557FE" w:rsidRDefault="00B557FE"/>
    <w:p w:rsidR="00B557FE" w:rsidRDefault="00B557FE">
      <w:r w:rsidRPr="00FD67DB">
        <w:rPr>
          <w:b/>
        </w:rPr>
        <w:lastRenderedPageBreak/>
        <w:t xml:space="preserve">Mistletoe </w:t>
      </w:r>
      <w:r>
        <w:t xml:space="preserve">– </w:t>
      </w:r>
      <w:r w:rsidR="00FD67DB">
        <w:t xml:space="preserve">family </w:t>
      </w:r>
      <w:proofErr w:type="spellStart"/>
      <w:r w:rsidR="00FD67DB">
        <w:t>Psittacanthus</w:t>
      </w:r>
      <w:proofErr w:type="spellEnd"/>
    </w:p>
    <w:p w:rsidR="00FD67DB" w:rsidRDefault="00FD67DB">
      <w:r>
        <w:t xml:space="preserve">Mistletoe has been a symbol of fertility throughout the ages. Its flower is seldom seen (below) rather we see the typical white berries and elongated, smooth, waxy curved leaves. </w:t>
      </w:r>
    </w:p>
    <w:p w:rsidR="00B557FE" w:rsidRDefault="00B557FE">
      <w:r>
        <w:rPr>
          <w:noProof/>
          <w:lang w:eastAsia="en-GB"/>
        </w:rPr>
        <w:drawing>
          <wp:inline distT="0" distB="0" distL="0" distR="0">
            <wp:extent cx="2809875" cy="2244725"/>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2244725"/>
                    </a:xfrm>
                    <a:prstGeom prst="rect">
                      <a:avLst/>
                    </a:prstGeom>
                    <a:noFill/>
                    <a:ln>
                      <a:noFill/>
                    </a:ln>
                  </pic:spPr>
                </pic:pic>
              </a:graphicData>
            </a:graphic>
          </wp:inline>
        </w:drawing>
      </w:r>
      <w:r>
        <w:t xml:space="preserve">  </w:t>
      </w:r>
      <w:r>
        <w:rPr>
          <w:noProof/>
          <w:lang w:eastAsia="en-GB"/>
        </w:rPr>
        <w:drawing>
          <wp:inline distT="0" distB="0" distL="0" distR="0">
            <wp:extent cx="2683793" cy="2227810"/>
            <wp:effectExtent l="0" t="0" r="2540" b="1270"/>
            <wp:docPr id="11" name="Picture 11" descr="Image result for mistleto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istletoe flow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9276" cy="2232361"/>
                    </a:xfrm>
                    <a:prstGeom prst="rect">
                      <a:avLst/>
                    </a:prstGeom>
                    <a:noFill/>
                    <a:ln>
                      <a:noFill/>
                    </a:ln>
                  </pic:spPr>
                </pic:pic>
              </a:graphicData>
            </a:graphic>
          </wp:inline>
        </w:drawing>
      </w:r>
    </w:p>
    <w:p w:rsidR="00B557FE" w:rsidRDefault="00B557FE">
      <w:r>
        <w:rPr>
          <w:noProof/>
          <w:lang w:eastAsia="en-GB"/>
        </w:rPr>
        <w:drawing>
          <wp:inline distT="0" distB="0" distL="0" distR="0">
            <wp:extent cx="2471089" cy="1961803"/>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0352" cy="1969157"/>
                    </a:xfrm>
                    <a:prstGeom prst="rect">
                      <a:avLst/>
                    </a:prstGeom>
                    <a:noFill/>
                    <a:ln>
                      <a:noFill/>
                    </a:ln>
                  </pic:spPr>
                </pic:pic>
              </a:graphicData>
            </a:graphic>
          </wp:inline>
        </w:drawing>
      </w:r>
      <w:r w:rsidR="00FD67DB">
        <w:t xml:space="preserve">  </w:t>
      </w:r>
      <w:r w:rsidR="00FD67DB">
        <w:rPr>
          <w:noProof/>
          <w:lang w:eastAsia="en-GB"/>
        </w:rPr>
        <w:drawing>
          <wp:inline distT="0" distB="0" distL="0" distR="0">
            <wp:extent cx="2961224" cy="1978429"/>
            <wp:effectExtent l="0" t="0" r="0" b="3175"/>
            <wp:docPr id="13" name="Picture 13" descr="Image result for mistleto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mistletoe flow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4335" cy="1987189"/>
                    </a:xfrm>
                    <a:prstGeom prst="rect">
                      <a:avLst/>
                    </a:prstGeom>
                    <a:noFill/>
                    <a:ln>
                      <a:noFill/>
                    </a:ln>
                  </pic:spPr>
                </pic:pic>
              </a:graphicData>
            </a:graphic>
          </wp:inline>
        </w:drawing>
      </w:r>
    </w:p>
    <w:p w:rsidR="00FD67DB" w:rsidRDefault="00FD67DB">
      <w:r>
        <w:rPr>
          <w:noProof/>
          <w:lang w:eastAsia="en-GB"/>
        </w:rPr>
        <w:drawing>
          <wp:inline distT="0" distB="0" distL="0" distR="0">
            <wp:extent cx="2535181" cy="20199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7559" cy="2029856"/>
                    </a:xfrm>
                    <a:prstGeom prst="rect">
                      <a:avLst/>
                    </a:prstGeom>
                    <a:noFill/>
                    <a:ln>
                      <a:noFill/>
                    </a:ln>
                  </pic:spPr>
                </pic:pic>
              </a:graphicData>
            </a:graphic>
          </wp:inline>
        </w:drawing>
      </w:r>
      <w:r>
        <w:t xml:space="preserve">  </w:t>
      </w:r>
      <w:r>
        <w:rPr>
          <w:noProof/>
          <w:lang w:eastAsia="en-GB"/>
        </w:rPr>
        <w:drawing>
          <wp:inline distT="0" distB="0" distL="0" distR="0">
            <wp:extent cx="3108960" cy="20032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8580" cy="2015888"/>
                    </a:xfrm>
                    <a:prstGeom prst="rect">
                      <a:avLst/>
                    </a:prstGeom>
                    <a:noFill/>
                    <a:ln>
                      <a:noFill/>
                    </a:ln>
                  </pic:spPr>
                </pic:pic>
              </a:graphicData>
            </a:graphic>
          </wp:inline>
        </w:drawing>
      </w:r>
    </w:p>
    <w:p w:rsidR="00FD67DB" w:rsidRDefault="00FD67DB"/>
    <w:p w:rsidR="00FD67DB" w:rsidRDefault="00FD67DB"/>
    <w:p w:rsidR="00FD67DB" w:rsidRDefault="00FD67DB"/>
    <w:p w:rsidR="00FD67DB" w:rsidRDefault="00FD67DB"/>
    <w:p w:rsidR="00FD67DB" w:rsidRDefault="00FD67DB"/>
    <w:p w:rsidR="00FD67DB" w:rsidRDefault="00FD67DB">
      <w:pPr>
        <w:rPr>
          <w:b/>
        </w:rPr>
      </w:pPr>
      <w:r w:rsidRPr="000421BE">
        <w:rPr>
          <w:b/>
        </w:rPr>
        <w:lastRenderedPageBreak/>
        <w:t>Other Plants used at Christmas</w:t>
      </w:r>
    </w:p>
    <w:p w:rsidR="002F628B" w:rsidRPr="002F628B" w:rsidRDefault="002F628B">
      <w:r w:rsidRPr="002F628B">
        <w:t>These plants are indoor varieties, imported from warmer climates.</w:t>
      </w:r>
    </w:p>
    <w:p w:rsidR="00FD67DB" w:rsidRPr="000421BE" w:rsidRDefault="00FD67DB">
      <w:pPr>
        <w:rPr>
          <w:b/>
        </w:rPr>
      </w:pPr>
      <w:r w:rsidRPr="000421BE">
        <w:rPr>
          <w:b/>
        </w:rPr>
        <w:t>Poinsettia</w:t>
      </w:r>
    </w:p>
    <w:p w:rsidR="00FD67DB" w:rsidRDefault="00FD67DB">
      <w:r>
        <w:rPr>
          <w:noProof/>
          <w:lang w:eastAsia="en-GB"/>
        </w:rPr>
        <w:drawing>
          <wp:inline distT="0" distB="0" distL="0" distR="0">
            <wp:extent cx="3333404" cy="2499532"/>
            <wp:effectExtent l="0" t="0" r="635" b="0"/>
            <wp:docPr id="16" name="Picture 16"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5847" cy="2501364"/>
                    </a:xfrm>
                    <a:prstGeom prst="rect">
                      <a:avLst/>
                    </a:prstGeom>
                    <a:noFill/>
                    <a:ln>
                      <a:noFill/>
                    </a:ln>
                  </pic:spPr>
                </pic:pic>
              </a:graphicData>
            </a:graphic>
          </wp:inline>
        </w:drawing>
      </w:r>
    </w:p>
    <w:p w:rsidR="000421BE" w:rsidRPr="000421BE" w:rsidRDefault="000421BE">
      <w:pPr>
        <w:rPr>
          <w:b/>
        </w:rPr>
      </w:pPr>
      <w:r w:rsidRPr="000421BE">
        <w:rPr>
          <w:b/>
        </w:rPr>
        <w:t>Amaryllis</w:t>
      </w:r>
    </w:p>
    <w:p w:rsidR="000421BE" w:rsidRDefault="000421BE">
      <w:r>
        <w:rPr>
          <w:noProof/>
          <w:lang w:eastAsia="en-GB"/>
        </w:rPr>
        <w:drawing>
          <wp:inline distT="0" distB="0" distL="0" distR="0">
            <wp:extent cx="2355868" cy="2452255"/>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8608" cy="2455107"/>
                    </a:xfrm>
                    <a:prstGeom prst="rect">
                      <a:avLst/>
                    </a:prstGeom>
                    <a:noFill/>
                    <a:ln>
                      <a:noFill/>
                    </a:ln>
                  </pic:spPr>
                </pic:pic>
              </a:graphicData>
            </a:graphic>
          </wp:inline>
        </w:drawing>
      </w:r>
    </w:p>
    <w:p w:rsidR="000421BE" w:rsidRDefault="000421BE">
      <w:r w:rsidRPr="000421BE">
        <w:rPr>
          <w:b/>
        </w:rPr>
        <w:t xml:space="preserve">Christmas </w:t>
      </w:r>
      <w:proofErr w:type="gramStart"/>
      <w:r w:rsidRPr="000421BE">
        <w:rPr>
          <w:b/>
        </w:rPr>
        <w:t>Cactus</w:t>
      </w:r>
      <w:proofErr w:type="gramEnd"/>
      <w:r>
        <w:t xml:space="preserve"> – Schlumberger</w:t>
      </w:r>
    </w:p>
    <w:p w:rsidR="000421BE" w:rsidRDefault="000421BE">
      <w:r>
        <w:rPr>
          <w:noProof/>
          <w:lang w:eastAsia="en-GB"/>
        </w:rPr>
        <w:drawing>
          <wp:inline distT="0" distB="0" distL="0" distR="0">
            <wp:extent cx="3207462" cy="209480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0413" cy="2096735"/>
                    </a:xfrm>
                    <a:prstGeom prst="rect">
                      <a:avLst/>
                    </a:prstGeom>
                    <a:noFill/>
                    <a:ln>
                      <a:noFill/>
                    </a:ln>
                  </pic:spPr>
                </pic:pic>
              </a:graphicData>
            </a:graphic>
          </wp:inline>
        </w:drawing>
      </w:r>
    </w:p>
    <w:sectPr w:rsidR="000421BE">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866" w:rsidRDefault="004C1866" w:rsidP="00FD67DB">
      <w:pPr>
        <w:spacing w:after="0" w:line="240" w:lineRule="auto"/>
      </w:pPr>
      <w:r>
        <w:separator/>
      </w:r>
    </w:p>
  </w:endnote>
  <w:endnote w:type="continuationSeparator" w:id="0">
    <w:p w:rsidR="004C1866" w:rsidRDefault="004C1866" w:rsidP="00FD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718944"/>
      <w:docPartObj>
        <w:docPartGallery w:val="Page Numbers (Bottom of Page)"/>
        <w:docPartUnique/>
      </w:docPartObj>
    </w:sdtPr>
    <w:sdtEndPr>
      <w:rPr>
        <w:color w:val="7F7F7F" w:themeColor="background1" w:themeShade="7F"/>
        <w:spacing w:val="60"/>
      </w:rPr>
    </w:sdtEndPr>
    <w:sdtContent>
      <w:p w:rsidR="00FD67DB" w:rsidRDefault="00FD67D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C746A" w:rsidRPr="00EC746A">
          <w:rPr>
            <w:b/>
            <w:bCs/>
            <w:noProof/>
          </w:rPr>
          <w:t>4</w:t>
        </w:r>
        <w:r>
          <w:rPr>
            <w:b/>
            <w:bCs/>
            <w:noProof/>
          </w:rPr>
          <w:fldChar w:fldCharType="end"/>
        </w:r>
        <w:r>
          <w:rPr>
            <w:b/>
            <w:bCs/>
          </w:rPr>
          <w:t xml:space="preserve"> | </w:t>
        </w:r>
        <w:r>
          <w:rPr>
            <w:color w:val="7F7F7F" w:themeColor="background1" w:themeShade="7F"/>
            <w:spacing w:val="60"/>
          </w:rPr>
          <w:t>Page</w:t>
        </w:r>
      </w:p>
    </w:sdtContent>
  </w:sdt>
  <w:p w:rsidR="00FD67DB" w:rsidRDefault="00FD67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866" w:rsidRDefault="004C1866" w:rsidP="00FD67DB">
      <w:pPr>
        <w:spacing w:after="0" w:line="240" w:lineRule="auto"/>
      </w:pPr>
      <w:r>
        <w:separator/>
      </w:r>
    </w:p>
  </w:footnote>
  <w:footnote w:type="continuationSeparator" w:id="0">
    <w:p w:rsidR="004C1866" w:rsidRDefault="004C1866" w:rsidP="00FD67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DB" w:rsidRPr="00EC746A" w:rsidRDefault="00FD67DB">
    <w:pPr>
      <w:pStyle w:val="Header"/>
      <w:rPr>
        <w:b/>
        <w:i/>
      </w:rPr>
    </w:pPr>
    <w:r w:rsidRPr="00EC746A">
      <w:rPr>
        <w:b/>
        <w:i/>
      </w:rPr>
      <w:t>Christmas Plants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E63"/>
    <w:rsid w:val="000421BE"/>
    <w:rsid w:val="002F628B"/>
    <w:rsid w:val="004C1866"/>
    <w:rsid w:val="00744E63"/>
    <w:rsid w:val="00B557FE"/>
    <w:rsid w:val="00D718ED"/>
    <w:rsid w:val="00EC746A"/>
    <w:rsid w:val="00FD6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585998-82B3-4775-A4FE-AE21C789F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7DB"/>
  </w:style>
  <w:style w:type="paragraph" w:styleId="Footer">
    <w:name w:val="footer"/>
    <w:basedOn w:val="Normal"/>
    <w:link w:val="FooterChar"/>
    <w:uiPriority w:val="99"/>
    <w:unhideWhenUsed/>
    <w:rsid w:val="00FD6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3</cp:revision>
  <dcterms:created xsi:type="dcterms:W3CDTF">2017-12-13T17:52:00Z</dcterms:created>
  <dcterms:modified xsi:type="dcterms:W3CDTF">2017-12-13T18:38:00Z</dcterms:modified>
</cp:coreProperties>
</file>